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08" w:rsidRPr="00144F14" w:rsidRDefault="006C7D08" w:rsidP="00483A58">
      <w:pPr>
        <w:rPr>
          <w:rFonts w:ascii="Arial" w:hAnsi="Arial" w:cs="Arial"/>
        </w:rPr>
      </w:pPr>
    </w:p>
    <w:p w:rsidR="007A11F3" w:rsidRPr="00144F14" w:rsidRDefault="007A11F3" w:rsidP="00483A58">
      <w:pPr>
        <w:rPr>
          <w:rFonts w:ascii="Arial" w:hAnsi="Arial" w:cs="Arial"/>
        </w:rPr>
      </w:pPr>
    </w:p>
    <w:p w:rsidR="00B27B21" w:rsidRPr="00144F14" w:rsidRDefault="00B27B21" w:rsidP="00483A58">
      <w:pPr>
        <w:rPr>
          <w:rFonts w:ascii="Arial" w:hAnsi="Arial" w:cs="Arial"/>
        </w:rPr>
      </w:pPr>
    </w:p>
    <w:p w:rsidR="005D2065" w:rsidRDefault="005D2065" w:rsidP="00483A58">
      <w:pPr>
        <w:spacing w:after="0"/>
        <w:rPr>
          <w:rFonts w:ascii="Arial" w:hAnsi="Arial" w:cs="Arial"/>
        </w:rPr>
      </w:pPr>
      <w:bookmarkStart w:id="0" w:name="_GoBack"/>
      <w:bookmarkEnd w:id="0"/>
    </w:p>
    <w:p w:rsidR="00464D4C" w:rsidRDefault="00464D4C" w:rsidP="00464D4C">
      <w:pPr>
        <w:rPr>
          <w:rFonts w:ascii="Arial" w:hAnsi="Arial" w:cs="Arial"/>
        </w:rPr>
      </w:pPr>
      <w:r w:rsidRPr="00464D4C">
        <w:t xml:space="preserve">Date: </w:t>
      </w:r>
    </w:p>
    <w:p w:rsidR="005D2065" w:rsidRPr="00144F14" w:rsidRDefault="005D2065" w:rsidP="00483A58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  <w:b/>
          <w:u w:val="single"/>
        </w:rPr>
        <w:alias w:val="locked section"/>
        <w:tag w:val="locked section"/>
        <w:id w:val="-1614820856"/>
        <w:lock w:val="sdtContentLocked"/>
        <w:placeholder>
          <w:docPart w:val="DefaultPlaceholder_-1854013440"/>
        </w:placeholder>
      </w:sdtPr>
      <w:sdtEndPr/>
      <w:sdtContent>
        <w:p w:rsidR="00AF1C92" w:rsidRPr="00144F14" w:rsidRDefault="00F57F5A" w:rsidP="00483A58">
          <w:pPr>
            <w:spacing w:after="0"/>
            <w:jc w:val="center"/>
            <w:rPr>
              <w:rFonts w:ascii="Arial" w:hAnsi="Arial" w:cs="Arial"/>
              <w:b/>
              <w:u w:val="single"/>
            </w:rPr>
          </w:pPr>
          <w:r w:rsidRPr="00144F14">
            <w:rPr>
              <w:rFonts w:ascii="Arial" w:hAnsi="Arial" w:cs="Arial"/>
              <w:b/>
              <w:u w:val="single"/>
            </w:rPr>
            <w:t>To whom it may concern</w:t>
          </w:r>
        </w:p>
      </w:sdtContent>
    </w:sdt>
    <w:p w:rsidR="00AF1C92" w:rsidRDefault="00AF1C92" w:rsidP="00483A58">
      <w:pPr>
        <w:spacing w:after="0"/>
        <w:rPr>
          <w:rFonts w:ascii="Arial" w:hAnsi="Arial" w:cs="Arial"/>
        </w:rPr>
      </w:pPr>
    </w:p>
    <w:p w:rsidR="005D2065" w:rsidRPr="00144F14" w:rsidRDefault="005D2065" w:rsidP="00483A58">
      <w:pPr>
        <w:spacing w:after="0"/>
        <w:rPr>
          <w:rFonts w:ascii="Arial" w:hAnsi="Arial" w:cs="Arial"/>
        </w:rPr>
      </w:pPr>
    </w:p>
    <w:p w:rsidR="00423B46" w:rsidRPr="009623B8" w:rsidRDefault="00EE6B24" w:rsidP="00163B70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locked section1"/>
          <w:tag w:val="locked section1"/>
          <w:id w:val="131685474"/>
          <w:lock w:val="sdtContentLocked"/>
          <w:placeholder>
            <w:docPart w:val="DefaultPlaceholder_-1854013440"/>
          </w:placeholder>
        </w:sdtPr>
        <w:sdtEndPr/>
        <w:sdtContent>
          <w:r w:rsidR="00E81AB5" w:rsidRPr="00144F14">
            <w:rPr>
              <w:rFonts w:ascii="Arial" w:hAnsi="Arial" w:cs="Arial"/>
            </w:rPr>
            <w:t xml:space="preserve">This is to certify that </w:t>
          </w:r>
          <w:r w:rsidR="00E81AB5" w:rsidRPr="00A84886">
            <w:rPr>
              <w:rFonts w:ascii="Arial" w:hAnsi="Arial" w:cs="Arial"/>
              <w:b/>
            </w:rPr>
            <w:t xml:space="preserve">de-identified </w:t>
          </w:r>
          <w:r w:rsidR="00C879E8">
            <w:rPr>
              <w:rFonts w:ascii="Arial" w:hAnsi="Arial" w:cs="Arial"/>
              <w:b/>
            </w:rPr>
            <w:t xml:space="preserve">research </w:t>
          </w:r>
          <w:r w:rsidR="00E81AB5" w:rsidRPr="00A84886">
            <w:rPr>
              <w:rFonts w:ascii="Arial" w:hAnsi="Arial" w:cs="Arial"/>
              <w:b/>
            </w:rPr>
            <w:t>data</w:t>
          </w:r>
          <w:r w:rsidR="00E81AB5" w:rsidRPr="00144F14">
            <w:rPr>
              <w:rFonts w:ascii="Arial" w:hAnsi="Arial" w:cs="Arial"/>
            </w:rPr>
            <w:t xml:space="preserve"> (i.e. bearing no personal identifiers, such as Name, Address, National Identification Number) </w:t>
          </w:r>
          <w:r w:rsidR="00E81AB5" w:rsidRPr="00A84886">
            <w:rPr>
              <w:rFonts w:ascii="Arial" w:hAnsi="Arial" w:cs="Arial"/>
              <w:b/>
            </w:rPr>
            <w:t>from the Panel on Health and Ageing of Singaporean Elderly (PHASE)</w:t>
          </w:r>
          <w:r w:rsidR="00E81AB5" w:rsidRPr="00144F14">
            <w:rPr>
              <w:rFonts w:ascii="Arial" w:hAnsi="Arial" w:cs="Arial"/>
            </w:rPr>
            <w:t xml:space="preserve"> ‒ a longitudinal survey based out of the Centre for Ageing Research and Education (CARE) at Duke-NUS Medical School, Singapore ‒ will be shared with</w:t>
          </w:r>
        </w:sdtContent>
      </w:sdt>
      <w:r w:rsidR="00E81AB5" w:rsidRPr="00144F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40000315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163B70" w:rsidRPr="00163B70">
            <w:rPr>
              <w:rFonts w:ascii="Arial" w:hAnsi="Arial" w:cs="Arial"/>
              <w:highlight w:val="lightGray"/>
            </w:rPr>
            <w:t>[Name of data requestor]</w:t>
          </w:r>
        </w:sdtContent>
      </w:sdt>
      <w:r w:rsidR="009623B8" w:rsidRPr="009623B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locked section2"/>
          <w:tag w:val="locked section 2"/>
          <w:id w:val="2050574050"/>
          <w:lock w:val="sdtContentLocked"/>
          <w:placeholder>
            <w:docPart w:val="DefaultPlaceholder_-1854013440"/>
          </w:placeholder>
        </w:sdtPr>
        <w:sdtEndPr/>
        <w:sdtContent>
          <w:r w:rsidR="00E81AB5" w:rsidRPr="00144F14">
            <w:rPr>
              <w:rFonts w:ascii="Arial" w:hAnsi="Arial" w:cs="Arial"/>
            </w:rPr>
            <w:t>of</w:t>
          </w:r>
        </w:sdtContent>
      </w:sdt>
      <w:r w:rsidR="00E81AB5" w:rsidRPr="00144F14">
        <w:rPr>
          <w:rFonts w:ascii="Arial" w:hAnsi="Arial" w:cs="Arial"/>
        </w:rPr>
        <w:t xml:space="preserve"> </w:t>
      </w:r>
      <w:r w:rsidR="00163B70" w:rsidRPr="00163B70">
        <w:rPr>
          <w:rFonts w:ascii="Arial" w:hAnsi="Arial" w:cs="Arial"/>
          <w:highlight w:val="lightGray"/>
        </w:rPr>
        <w:t>[Data requestor’s institution]</w:t>
      </w:r>
      <w:r w:rsidR="009623B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locked section3"/>
          <w:tag w:val="locked section3"/>
          <w:id w:val="-1049147434"/>
          <w:lock w:val="sdtContentLocked"/>
          <w:placeholder>
            <w:docPart w:val="DefaultPlaceholder_-1854013440"/>
          </w:placeholder>
        </w:sdtPr>
        <w:sdtEndPr/>
        <w:sdtContent>
          <w:r w:rsidR="00E81AB5" w:rsidRPr="00144F14">
            <w:rPr>
              <w:rFonts w:ascii="Arial" w:hAnsi="Arial" w:cs="Arial"/>
            </w:rPr>
            <w:t xml:space="preserve">for </w:t>
          </w:r>
          <w:r w:rsidR="009623B8">
            <w:rPr>
              <w:rFonts w:ascii="Arial" w:hAnsi="Arial" w:cs="Arial"/>
            </w:rPr>
            <w:t>the purpose of</w:t>
          </w:r>
        </w:sdtContent>
      </w:sdt>
      <w:r w:rsidR="009623B8">
        <w:rPr>
          <w:rFonts w:ascii="Arial" w:hAnsi="Arial" w:cs="Arial"/>
        </w:rPr>
        <w:t xml:space="preserve"> h</w:t>
      </w:r>
      <w:r w:rsidR="00163B70">
        <w:rPr>
          <w:rFonts w:ascii="Arial" w:hAnsi="Arial" w:cs="Arial"/>
        </w:rPr>
        <w:t>is/her*</w:t>
      </w:r>
      <w:r w:rsidR="009623B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9093723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alias w:val="locked section4"/>
              <w:tag w:val="locked section4"/>
              <w:id w:val="810685989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9623B8">
                <w:rPr>
                  <w:rFonts w:ascii="Arial" w:hAnsi="Arial" w:cs="Arial"/>
                </w:rPr>
                <w:t>proposed study</w:t>
              </w:r>
            </w:sdtContent>
          </w:sdt>
          <w:r w:rsidR="009623B8">
            <w:rPr>
              <w:rFonts w:ascii="Arial" w:hAnsi="Arial" w:cs="Arial"/>
            </w:rPr>
            <w:t xml:space="preserve"> </w:t>
          </w:r>
          <w:r w:rsidR="009623B8" w:rsidRPr="00163B70">
            <w:rPr>
              <w:rFonts w:ascii="Arial" w:hAnsi="Arial" w:cs="Arial"/>
            </w:rPr>
            <w:t>“</w:t>
          </w:r>
        </w:sdtContent>
      </w:sdt>
      <w:r w:rsidR="00163B70" w:rsidRPr="00163B70">
        <w:rPr>
          <w:rFonts w:ascii="Arial" w:hAnsi="Arial" w:cs="Arial"/>
          <w:highlight w:val="lightGray"/>
        </w:rPr>
        <w:t>[Name of data requestor’s study</w:t>
      </w:r>
      <w:sdt>
        <w:sdtPr>
          <w:rPr>
            <w:rFonts w:ascii="Arial" w:hAnsi="Arial" w:cs="Arial"/>
            <w:highlight w:val="lightGray"/>
          </w:rPr>
          <w:alias w:val="locked section5"/>
          <w:tag w:val="locked section5"/>
          <w:id w:val="2037692978"/>
          <w:placeholder>
            <w:docPart w:val="DefaultPlaceholder_-1854013440"/>
          </w:placeholder>
        </w:sdtPr>
        <w:sdtEndPr>
          <w:rPr>
            <w:highlight w:val="none"/>
          </w:rPr>
        </w:sdtEndPr>
        <w:sdtContent>
          <w:r w:rsidR="00163B70" w:rsidRPr="00163B70">
            <w:rPr>
              <w:rFonts w:ascii="Arial" w:hAnsi="Arial" w:cs="Arial"/>
              <w:highlight w:val="lightGray"/>
            </w:rPr>
            <w:t>]</w:t>
          </w:r>
          <w:sdt>
            <w:sdtPr>
              <w:rPr>
                <w:rFonts w:ascii="Arial" w:hAnsi="Arial" w:cs="Arial"/>
                <w:highlight w:val="lightGray"/>
              </w:rPr>
              <w:id w:val="-279654090"/>
              <w:placeholder>
                <w:docPart w:val="DefaultPlaceholder_-1854013440"/>
              </w:placeholder>
            </w:sdtPr>
            <w:sdtEndPr>
              <w:rPr>
                <w:highlight w:val="none"/>
              </w:rPr>
            </w:sdtEndPr>
            <w:sdtContent>
              <w:r w:rsidR="009623B8">
                <w:rPr>
                  <w:rFonts w:ascii="Arial" w:hAnsi="Arial" w:cs="Arial"/>
                </w:rPr>
                <w:t>”</w:t>
              </w:r>
              <w:r w:rsidR="00E81AB5" w:rsidRPr="00144F14">
                <w:rPr>
                  <w:rFonts w:ascii="Arial" w:hAnsi="Arial" w:cs="Arial"/>
                </w:rPr>
                <w:t xml:space="preserve">. </w:t>
              </w:r>
              <w:r w:rsidR="009623B8">
                <w:rPr>
                  <w:rFonts w:ascii="Arial" w:hAnsi="Arial" w:cs="Arial"/>
                </w:rPr>
                <w:t xml:space="preserve">The </w:t>
              </w:r>
              <w:r w:rsidR="009623B8" w:rsidRPr="009623B8">
                <w:rPr>
                  <w:rFonts w:ascii="Arial" w:hAnsi="Arial" w:cs="Arial"/>
                </w:rPr>
                <w:t>de-identified data</w:t>
              </w:r>
              <w:r w:rsidR="009623B8">
                <w:rPr>
                  <w:rFonts w:ascii="Arial" w:hAnsi="Arial" w:cs="Arial"/>
                </w:rPr>
                <w:t xml:space="preserve"> will be shared only after</w:t>
              </w:r>
            </w:sdtContent>
          </w:sdt>
        </w:sdtContent>
      </w:sdt>
      <w:r w:rsidR="009623B8">
        <w:rPr>
          <w:rFonts w:ascii="Arial" w:hAnsi="Arial" w:cs="Arial"/>
        </w:rPr>
        <w:t xml:space="preserve"> </w:t>
      </w:r>
      <w:r w:rsidR="00163B70" w:rsidRPr="00163B70">
        <w:rPr>
          <w:rFonts w:ascii="Arial" w:hAnsi="Arial" w:cs="Arial"/>
          <w:highlight w:val="lightGray"/>
        </w:rPr>
        <w:t>[Name of data requestor]</w:t>
      </w:r>
      <w:r w:rsidR="00163B70" w:rsidRPr="009623B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locked section6"/>
          <w:tag w:val="locked section6"/>
          <w:id w:val="-2098779510"/>
          <w:lock w:val="sdtContentLocked"/>
          <w:placeholder>
            <w:docPart w:val="DefaultPlaceholder_-1854013440"/>
          </w:placeholder>
        </w:sdtPr>
        <w:sdtEndPr/>
        <w:sdtContent>
          <w:r w:rsidR="009623B8">
            <w:rPr>
              <w:rFonts w:ascii="Arial" w:hAnsi="Arial" w:cs="Arial"/>
            </w:rPr>
            <w:t xml:space="preserve">has received approval for the proposed study from the </w:t>
          </w:r>
          <w:r w:rsidR="00163B70">
            <w:rPr>
              <w:rFonts w:ascii="Arial" w:hAnsi="Arial" w:cs="Arial"/>
            </w:rPr>
            <w:t>Institutional Review Board (IRB) of</w:t>
          </w:r>
        </w:sdtContent>
      </w:sdt>
      <w:r w:rsidR="00163B70">
        <w:rPr>
          <w:rFonts w:ascii="Arial" w:hAnsi="Arial" w:cs="Arial"/>
        </w:rPr>
        <w:t xml:space="preserve"> his/her* </w:t>
      </w:r>
      <w:sdt>
        <w:sdtPr>
          <w:rPr>
            <w:rFonts w:ascii="Arial" w:hAnsi="Arial" w:cs="Arial"/>
          </w:rPr>
          <w:alias w:val="locked section6"/>
          <w:tag w:val="locked section6"/>
          <w:id w:val="1006626179"/>
          <w:lock w:val="sdtContentLocked"/>
          <w:placeholder>
            <w:docPart w:val="DefaultPlaceholder_-1854013440"/>
          </w:placeholder>
        </w:sdtPr>
        <w:sdtEndPr/>
        <w:sdtContent>
          <w:r w:rsidR="00163B70">
            <w:rPr>
              <w:rFonts w:ascii="Arial" w:hAnsi="Arial" w:cs="Arial"/>
            </w:rPr>
            <w:t>institution</w:t>
          </w:r>
          <w:r w:rsidR="009623B8">
            <w:rPr>
              <w:rFonts w:ascii="Arial" w:hAnsi="Arial" w:cs="Arial"/>
            </w:rPr>
            <w:t>.</w:t>
          </w:r>
        </w:sdtContent>
      </w:sdt>
    </w:p>
    <w:p w:rsidR="00423B46" w:rsidRDefault="00AD575A" w:rsidP="00163B70">
      <w:pPr>
        <w:spacing w:after="0"/>
        <w:jc w:val="both"/>
      </w:pPr>
      <w:r>
        <w:t>*delete where applicable</w:t>
      </w:r>
    </w:p>
    <w:p w:rsidR="00AD575A" w:rsidRPr="00144F14" w:rsidRDefault="00AD575A" w:rsidP="00163B70">
      <w:pPr>
        <w:spacing w:after="0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locked section6"/>
        <w:tag w:val="locked section6"/>
        <w:id w:val="1911875353"/>
        <w:lock w:val="sdtContentLocked"/>
        <w:placeholder>
          <w:docPart w:val="DefaultPlaceholder_-1854013440"/>
        </w:placeholder>
      </w:sdtPr>
      <w:sdtEndPr/>
      <w:sdtContent>
        <w:p w:rsidR="00AF1C92" w:rsidRPr="00144F14" w:rsidRDefault="00E81AB5" w:rsidP="00163B70">
          <w:pPr>
            <w:spacing w:after="0"/>
            <w:jc w:val="both"/>
            <w:rPr>
              <w:rFonts w:ascii="Arial" w:hAnsi="Arial" w:cs="Arial"/>
            </w:rPr>
          </w:pPr>
          <w:r w:rsidRPr="00144F14">
            <w:rPr>
              <w:rFonts w:ascii="Arial" w:hAnsi="Arial" w:cs="Arial"/>
            </w:rPr>
            <w:t>PHASE is a longitudinal survey of 4990 Singapore citizens and permanent residents, with 3 waves of data collection till date</w:t>
          </w:r>
          <w:r w:rsidR="002F35C3">
            <w:rPr>
              <w:rFonts w:ascii="Arial" w:hAnsi="Arial" w:cs="Arial"/>
            </w:rPr>
            <w:t>, all conducted after written informed consent of the participants</w:t>
          </w:r>
          <w:r w:rsidRPr="00144F14">
            <w:rPr>
              <w:rFonts w:ascii="Arial" w:hAnsi="Arial" w:cs="Arial"/>
            </w:rPr>
            <w:t>: PHASE Wave 1 (also known as ‘Social Isolation, Health and Lifestyles Survey’) conducted in 2009, PHASE Wave 2 (also known as ‘Panel on Health and Ageing of Singaporean Elderly 2011’) conducted in 2011 and  PHASE Wave 3 (also known as ‘Singapore Assessment for Frailty in Elderly - Building upon the Panel on Health and Aging of Singaporean Elderly, 2015’) conducted in 2015.</w:t>
          </w:r>
        </w:p>
        <w:p w:rsidR="00AF1C92" w:rsidRPr="00144F14" w:rsidRDefault="00AF1C92" w:rsidP="00483A58">
          <w:pPr>
            <w:spacing w:after="0"/>
            <w:rPr>
              <w:rFonts w:ascii="Arial" w:hAnsi="Arial" w:cs="Arial"/>
            </w:rPr>
          </w:pPr>
        </w:p>
        <w:p w:rsidR="00423B46" w:rsidRPr="00144F14" w:rsidRDefault="00423B46" w:rsidP="00483A58">
          <w:pPr>
            <w:spacing w:after="0"/>
            <w:rPr>
              <w:rFonts w:ascii="Arial" w:hAnsi="Arial" w:cs="Arial"/>
            </w:rPr>
          </w:pPr>
        </w:p>
        <w:p w:rsidR="00AF1C92" w:rsidRPr="00144F14" w:rsidRDefault="00AF1C92" w:rsidP="00483A58">
          <w:pPr>
            <w:autoSpaceDE w:val="0"/>
            <w:autoSpaceDN w:val="0"/>
            <w:adjustRightInd w:val="0"/>
            <w:spacing w:after="0"/>
            <w:rPr>
              <w:rFonts w:ascii="Arial" w:eastAsia="MS PGothic" w:hAnsi="Arial" w:cs="Arial"/>
            </w:rPr>
          </w:pPr>
          <w:r w:rsidRPr="00144F14">
            <w:rPr>
              <w:rFonts w:ascii="Arial" w:eastAsia="MS PGothic" w:hAnsi="Arial" w:cs="Arial"/>
            </w:rPr>
            <w:t>Sincerely,</w:t>
          </w:r>
        </w:p>
        <w:p w:rsidR="00423B46" w:rsidRPr="00144F14" w:rsidRDefault="00423B46" w:rsidP="00483A58">
          <w:pPr>
            <w:spacing w:after="0"/>
            <w:rPr>
              <w:rFonts w:ascii="Arial" w:hAnsi="Arial" w:cs="Arial"/>
            </w:rPr>
          </w:pPr>
        </w:p>
        <w:p w:rsidR="00423B46" w:rsidRPr="00144F14" w:rsidRDefault="00423B46" w:rsidP="00483A58">
          <w:pPr>
            <w:spacing w:after="0"/>
            <w:rPr>
              <w:rFonts w:ascii="Arial" w:hAnsi="Arial" w:cs="Arial"/>
            </w:rPr>
          </w:pPr>
        </w:p>
        <w:p w:rsidR="00423B46" w:rsidRPr="00144F14" w:rsidRDefault="00423B46" w:rsidP="00483A58">
          <w:pPr>
            <w:spacing w:after="0"/>
            <w:rPr>
              <w:rFonts w:ascii="Arial" w:hAnsi="Arial" w:cs="Arial"/>
            </w:rPr>
          </w:pPr>
        </w:p>
        <w:p w:rsidR="00AF1C92" w:rsidRPr="00144F14" w:rsidRDefault="00423B46" w:rsidP="00483A58">
          <w:pPr>
            <w:spacing w:after="0"/>
            <w:rPr>
              <w:rFonts w:ascii="Arial" w:hAnsi="Arial" w:cs="Arial"/>
            </w:rPr>
          </w:pPr>
          <w:r w:rsidRPr="00144F14">
            <w:rPr>
              <w:rFonts w:ascii="Arial" w:hAnsi="Arial" w:cs="Arial"/>
            </w:rPr>
            <w:t>Angelique Chan</w:t>
          </w:r>
          <w:r w:rsidR="00AF1C92" w:rsidRPr="00144F14">
            <w:rPr>
              <w:rFonts w:ascii="Arial" w:hAnsi="Arial" w:cs="Arial"/>
            </w:rPr>
            <w:t xml:space="preserve">, </w:t>
          </w:r>
          <w:r w:rsidRPr="00144F14">
            <w:rPr>
              <w:rFonts w:ascii="Arial" w:hAnsi="Arial" w:cs="Arial"/>
            </w:rPr>
            <w:t>PhD</w:t>
          </w:r>
        </w:p>
        <w:p w:rsidR="00AF1C92" w:rsidRPr="00144F14" w:rsidRDefault="00423B46" w:rsidP="00483A58">
          <w:pPr>
            <w:spacing w:after="0"/>
            <w:rPr>
              <w:rFonts w:ascii="Arial" w:hAnsi="Arial" w:cs="Arial"/>
            </w:rPr>
          </w:pPr>
          <w:r w:rsidRPr="00144F14">
            <w:rPr>
              <w:rFonts w:ascii="Arial" w:hAnsi="Arial" w:cs="Arial"/>
            </w:rPr>
            <w:t xml:space="preserve">Associate </w:t>
          </w:r>
          <w:r w:rsidR="00AF1C92" w:rsidRPr="00144F14">
            <w:rPr>
              <w:rFonts w:ascii="Arial" w:hAnsi="Arial" w:cs="Arial"/>
            </w:rPr>
            <w:t>Professor, Health Services and Systems Research</w:t>
          </w:r>
        </w:p>
        <w:p w:rsidR="00AF1C92" w:rsidRPr="00144F14" w:rsidRDefault="00423B46" w:rsidP="00483A58">
          <w:pPr>
            <w:spacing w:after="0"/>
            <w:rPr>
              <w:rFonts w:ascii="Arial" w:hAnsi="Arial" w:cs="Arial"/>
            </w:rPr>
          </w:pPr>
          <w:r w:rsidRPr="00144F14">
            <w:rPr>
              <w:rFonts w:ascii="Arial" w:hAnsi="Arial" w:cs="Arial"/>
            </w:rPr>
            <w:t>Executive Director</w:t>
          </w:r>
          <w:r w:rsidR="00AF1C92" w:rsidRPr="00144F14">
            <w:rPr>
              <w:rFonts w:ascii="Arial" w:hAnsi="Arial" w:cs="Arial"/>
            </w:rPr>
            <w:t>, Centre for Ageing Research and Education</w:t>
          </w:r>
        </w:p>
        <w:p w:rsidR="00423B46" w:rsidRPr="00144F14" w:rsidRDefault="00423B46" w:rsidP="00483A58">
          <w:pPr>
            <w:spacing w:after="0"/>
            <w:rPr>
              <w:rFonts w:ascii="Arial" w:hAnsi="Arial" w:cs="Arial"/>
            </w:rPr>
          </w:pPr>
          <w:r w:rsidRPr="00144F14">
            <w:rPr>
              <w:rFonts w:ascii="Arial" w:hAnsi="Arial" w:cs="Arial"/>
            </w:rPr>
            <w:t>Duke-NUS Medical School</w:t>
          </w:r>
        </w:p>
        <w:p w:rsidR="00423B46" w:rsidRPr="00144F14" w:rsidRDefault="00423B46" w:rsidP="00483A58">
          <w:pPr>
            <w:spacing w:after="0"/>
            <w:rPr>
              <w:rFonts w:ascii="Arial" w:hAnsi="Arial" w:cs="Arial"/>
            </w:rPr>
          </w:pPr>
          <w:r w:rsidRPr="00144F14">
            <w:rPr>
              <w:rFonts w:ascii="Arial" w:hAnsi="Arial" w:cs="Arial"/>
            </w:rPr>
            <w:t>Singapore</w:t>
          </w:r>
        </w:p>
        <w:p w:rsidR="00C32F63" w:rsidRPr="00144F14" w:rsidRDefault="00AF1C92" w:rsidP="00483A58">
          <w:pPr>
            <w:spacing w:after="0"/>
            <w:rPr>
              <w:rFonts w:ascii="Arial" w:hAnsi="Arial" w:cs="Arial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44F14">
            <w:rPr>
              <w:rFonts w:ascii="Arial" w:hAnsi="Arial" w:cs="Arial"/>
            </w:rPr>
            <w:t>Email:</w:t>
          </w:r>
          <w:r w:rsidR="005D2174" w:rsidRPr="00144F14">
            <w:rPr>
              <w:rFonts w:ascii="Arial" w:hAnsi="Arial" w:cs="Arial"/>
            </w:rPr>
            <w:t xml:space="preserve"> </w:t>
          </w:r>
          <w:hyperlink r:id="rId6" w:history="1">
            <w:r w:rsidR="005D2174" w:rsidRPr="00144F14">
              <w:rPr>
                <w:rStyle w:val="Hyperlink"/>
                <w:rFonts w:ascii="Arial" w:hAnsi="Arial" w:cs="Arial"/>
              </w:rPr>
              <w:t>angelique.chan@duke-nus.edu.sg</w:t>
            </w:r>
          </w:hyperlink>
          <w:r w:rsidR="005D2174" w:rsidRPr="00144F14">
            <w:rPr>
              <w:rFonts w:ascii="Arial" w:hAnsi="Arial" w:cs="Arial"/>
            </w:rPr>
            <w:t xml:space="preserve"> </w:t>
          </w:r>
          <w:r w:rsidRPr="00144F14">
            <w:rPr>
              <w:rFonts w:ascii="Arial" w:hAnsi="Arial" w:cs="Arial"/>
            </w:rPr>
            <w:t xml:space="preserve"> </w:t>
          </w:r>
        </w:p>
      </w:sdtContent>
    </w:sdt>
    <w:sectPr w:rsidR="00C32F63" w:rsidRPr="00144F1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24" w:rsidRDefault="00EE6B24" w:rsidP="000C2689">
      <w:pPr>
        <w:spacing w:after="0" w:line="240" w:lineRule="auto"/>
      </w:pPr>
      <w:r>
        <w:separator/>
      </w:r>
    </w:p>
  </w:endnote>
  <w:endnote w:type="continuationSeparator" w:id="0">
    <w:p w:rsidR="00EE6B24" w:rsidRDefault="00EE6B24" w:rsidP="000C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D4" w:rsidRPr="003315DD" w:rsidRDefault="003866D4">
    <w:pPr>
      <w:pStyle w:val="Footer"/>
      <w:rPr>
        <w:sz w:val="18"/>
        <w:szCs w:val="18"/>
      </w:rPr>
    </w:pPr>
    <w:r w:rsidRPr="003315DD">
      <w:rPr>
        <w:sz w:val="18"/>
        <w:szCs w:val="18"/>
      </w:rPr>
      <w:tab/>
    </w:r>
  </w:p>
  <w:p w:rsidR="003866D4" w:rsidRPr="003315DD" w:rsidRDefault="003866D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24" w:rsidRDefault="00EE6B24" w:rsidP="000C2689">
      <w:pPr>
        <w:spacing w:after="0" w:line="240" w:lineRule="auto"/>
      </w:pPr>
      <w:r>
        <w:separator/>
      </w:r>
    </w:p>
  </w:footnote>
  <w:footnote w:type="continuationSeparator" w:id="0">
    <w:p w:rsidR="00EE6B24" w:rsidRDefault="00EE6B24" w:rsidP="000C2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formatting="1" w:enforcement="1" w:cryptProviderType="rsaAES" w:cryptAlgorithmClass="hash" w:cryptAlgorithmType="typeAny" w:cryptAlgorithmSid="14" w:cryptSpinCount="100000" w:hash="Ap2qJ6anNW9i6qRkwSIuq82ZbTatBlQoO0KYWewE/dZDsXznVa5H7ajzEdBlxIvkIkWTsV8cOjUt1k5fRvC5dQ==" w:salt="tip1UYu9Cu1lSOypJfJH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BA"/>
    <w:rsid w:val="000419DC"/>
    <w:rsid w:val="000526CE"/>
    <w:rsid w:val="00065B9C"/>
    <w:rsid w:val="000A27F7"/>
    <w:rsid w:val="000C2689"/>
    <w:rsid w:val="001235BA"/>
    <w:rsid w:val="00144F14"/>
    <w:rsid w:val="00163B70"/>
    <w:rsid w:val="00183F9F"/>
    <w:rsid w:val="001D4B15"/>
    <w:rsid w:val="00224E4E"/>
    <w:rsid w:val="002468D5"/>
    <w:rsid w:val="00270C99"/>
    <w:rsid w:val="002D55D3"/>
    <w:rsid w:val="002D7DBC"/>
    <w:rsid w:val="002F35C3"/>
    <w:rsid w:val="003271A4"/>
    <w:rsid w:val="003315DD"/>
    <w:rsid w:val="003404CB"/>
    <w:rsid w:val="00356680"/>
    <w:rsid w:val="003737DA"/>
    <w:rsid w:val="003866D4"/>
    <w:rsid w:val="003B32EA"/>
    <w:rsid w:val="003F7FA8"/>
    <w:rsid w:val="00423B46"/>
    <w:rsid w:val="00464D4C"/>
    <w:rsid w:val="0046712D"/>
    <w:rsid w:val="00470E08"/>
    <w:rsid w:val="00473A8E"/>
    <w:rsid w:val="00483A58"/>
    <w:rsid w:val="00495579"/>
    <w:rsid w:val="00503689"/>
    <w:rsid w:val="005D2065"/>
    <w:rsid w:val="005D2174"/>
    <w:rsid w:val="005D5023"/>
    <w:rsid w:val="005F513C"/>
    <w:rsid w:val="00661716"/>
    <w:rsid w:val="006C7D08"/>
    <w:rsid w:val="007044B4"/>
    <w:rsid w:val="00733279"/>
    <w:rsid w:val="007A11F3"/>
    <w:rsid w:val="007A16CB"/>
    <w:rsid w:val="007F35F1"/>
    <w:rsid w:val="0084386D"/>
    <w:rsid w:val="00954CF7"/>
    <w:rsid w:val="009623B8"/>
    <w:rsid w:val="009726EF"/>
    <w:rsid w:val="00992FE1"/>
    <w:rsid w:val="00A00417"/>
    <w:rsid w:val="00A84886"/>
    <w:rsid w:val="00AC7794"/>
    <w:rsid w:val="00AD575A"/>
    <w:rsid w:val="00AF00FD"/>
    <w:rsid w:val="00AF1C92"/>
    <w:rsid w:val="00B27B21"/>
    <w:rsid w:val="00B57ED5"/>
    <w:rsid w:val="00C32F63"/>
    <w:rsid w:val="00C4367C"/>
    <w:rsid w:val="00C56DF0"/>
    <w:rsid w:val="00C879E8"/>
    <w:rsid w:val="00CF7F43"/>
    <w:rsid w:val="00D2123D"/>
    <w:rsid w:val="00D34A8D"/>
    <w:rsid w:val="00DC08A7"/>
    <w:rsid w:val="00DD762D"/>
    <w:rsid w:val="00E20193"/>
    <w:rsid w:val="00E36BD5"/>
    <w:rsid w:val="00E464EE"/>
    <w:rsid w:val="00E6228D"/>
    <w:rsid w:val="00E63234"/>
    <w:rsid w:val="00E81AB5"/>
    <w:rsid w:val="00EC3C8B"/>
    <w:rsid w:val="00ED7640"/>
    <w:rsid w:val="00EE6B24"/>
    <w:rsid w:val="00EE798E"/>
    <w:rsid w:val="00EF6E29"/>
    <w:rsid w:val="00F524F8"/>
    <w:rsid w:val="00F57F5A"/>
    <w:rsid w:val="00F62CC9"/>
    <w:rsid w:val="00F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37F1"/>
  <w15:chartTrackingRefBased/>
  <w15:docId w15:val="{42B2D79D-98CB-490D-83EA-7755DFB1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F3"/>
    <w:pPr>
      <w:spacing w:after="200" w:line="276" w:lineRule="auto"/>
    </w:pPr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68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2689"/>
  </w:style>
  <w:style w:type="paragraph" w:styleId="Footer">
    <w:name w:val="footer"/>
    <w:basedOn w:val="Normal"/>
    <w:link w:val="FooterChar"/>
    <w:uiPriority w:val="99"/>
    <w:unhideWhenUsed/>
    <w:rsid w:val="000C268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2689"/>
  </w:style>
  <w:style w:type="paragraph" w:styleId="BalloonText">
    <w:name w:val="Balloon Text"/>
    <w:basedOn w:val="Normal"/>
    <w:link w:val="BalloonTextChar"/>
    <w:uiPriority w:val="99"/>
    <w:semiHidden/>
    <w:unhideWhenUsed/>
    <w:rsid w:val="00B2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21"/>
    <w:rPr>
      <w:rFonts w:ascii="Segoe UI" w:eastAsiaTheme="minorEastAsia" w:hAnsi="Segoe UI" w:cs="Segoe UI"/>
      <w:sz w:val="18"/>
      <w:szCs w:val="18"/>
      <w:lang w:val="en-GB" w:eastAsia="zh-CN"/>
    </w:rPr>
  </w:style>
  <w:style w:type="character" w:styleId="Hyperlink">
    <w:name w:val="Hyperlink"/>
    <w:rsid w:val="00AF1C92"/>
    <w:rPr>
      <w:color w:val="134A81"/>
      <w:u w:val="single"/>
    </w:rPr>
  </w:style>
  <w:style w:type="character" w:styleId="Emphasis">
    <w:name w:val="Emphasis"/>
    <w:uiPriority w:val="20"/>
    <w:qFormat/>
    <w:rsid w:val="00AF1C92"/>
    <w:rPr>
      <w:i/>
      <w:iCs/>
    </w:rPr>
  </w:style>
  <w:style w:type="paragraph" w:styleId="ListParagraph">
    <w:name w:val="List Paragraph"/>
    <w:basedOn w:val="Normal"/>
    <w:uiPriority w:val="34"/>
    <w:qFormat/>
    <w:rsid w:val="00AF1C92"/>
    <w:pPr>
      <w:ind w:left="720"/>
    </w:pPr>
    <w:rPr>
      <w:rFonts w:ascii="Calibri" w:eastAsia="MS Mincho" w:hAnsi="Calibri" w:cs="Times New Roman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63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ique.chan@duke-nus.edu.s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54FED-6D03-46BE-9344-CB61622346CB}"/>
      </w:docPartPr>
      <w:docPartBody>
        <w:p w:rsidR="00B743FF" w:rsidRDefault="005E234D">
          <w:r w:rsidRPr="00294B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MingLiU-ExtB"/>
    <w:panose1 w:val="00000000000000000000"/>
    <w:charset w:val="88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4D"/>
    <w:rsid w:val="005E234D"/>
    <w:rsid w:val="00852EC9"/>
    <w:rsid w:val="008658BB"/>
    <w:rsid w:val="00B35E61"/>
    <w:rsid w:val="00B7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EC9"/>
    <w:rPr>
      <w:color w:val="808080"/>
    </w:rPr>
  </w:style>
  <w:style w:type="paragraph" w:customStyle="1" w:styleId="A64F7EE87E7B44C0A31BDD09258FA30F">
    <w:name w:val="A64F7EE87E7B44C0A31BDD09258FA30F"/>
    <w:rsid w:val="00852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Lee Mei Lai</dc:creator>
  <cp:keywords/>
  <dc:description/>
  <cp:lastModifiedBy>Goh Shi Min Veronica</cp:lastModifiedBy>
  <cp:revision>55</cp:revision>
  <cp:lastPrinted>2019-09-20T05:46:00Z</cp:lastPrinted>
  <dcterms:created xsi:type="dcterms:W3CDTF">2018-07-20T09:46:00Z</dcterms:created>
  <dcterms:modified xsi:type="dcterms:W3CDTF">2021-07-05T09:01:00Z</dcterms:modified>
</cp:coreProperties>
</file>